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529BC" w14:textId="77777777" w:rsidR="005D6309" w:rsidRDefault="0000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транспорта общего пользования на Пасху и Радоницу в 2024 году на территории муниципального образования городской округ город-курорт Сочи Краснодарского края</w:t>
      </w:r>
    </w:p>
    <w:p w14:paraId="389EF5A0" w14:textId="77777777" w:rsidR="005D6309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1DD48" w14:textId="77777777" w:rsidR="005D6309" w:rsidRDefault="00000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Центральном районе к кладбищу на ул. Дагомысской можно будет доехать на маршрутах:</w:t>
      </w:r>
    </w:p>
    <w:p w14:paraId="0AD2EB0D" w14:textId="77777777" w:rsidR="005D6309" w:rsidRDefault="00000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 С «ул. Дагомысская  (ост. 4-я гор. больница) - ул. Дорога на Большой Ахун, 26»; </w:t>
      </w:r>
    </w:p>
    <w:p w14:paraId="589007AB" w14:textId="77777777" w:rsidR="005D6309" w:rsidRDefault="00000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 «сан. Салют -  ж/д вокзал Сочи -  ул. Дагомысская ( ост. 4-я гор. больница)»;</w:t>
      </w:r>
    </w:p>
    <w:p w14:paraId="288322EF" w14:textId="77777777" w:rsidR="005D6309" w:rsidRDefault="00000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 «Ул. Л. Чайкиной – ул. Конституции СССР – Курортный проспект – ул. Красная (кольцевой)»;</w:t>
      </w:r>
    </w:p>
    <w:p w14:paraId="49DFEF4F" w14:textId="77777777" w:rsidR="005D6309" w:rsidRDefault="00000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20 «ул. Вишневая (д/с №44) - ул. Макаренко - ул. Конституции СССР - ул. Горького, ул. Дагомысская»;</w:t>
      </w:r>
    </w:p>
    <w:p w14:paraId="2EEC844A" w14:textId="77777777" w:rsidR="005D6309" w:rsidRDefault="00000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22 «ост. к/т Аэлита  -  ул. Альпийская   (ост. Кооперативные гаражи)»; </w:t>
      </w:r>
    </w:p>
    <w:p w14:paraId="429BD583" w14:textId="77777777" w:rsidR="005D6309" w:rsidRDefault="00000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30 «Ул. Дагомысская  (ост. 4-я гор. больница) -  ост. Школа-интернат №2 - ул. Волжская (сан. Ставрополье) – ул. Полтавская»;</w:t>
      </w:r>
    </w:p>
    <w:p w14:paraId="6F5AD921" w14:textId="77777777" w:rsidR="005D6309" w:rsidRDefault="00000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45 «ул. Дагомысская (ост. 4-я гор. больница) - ул. Туапсинская - ул. Буковая»; </w:t>
      </w:r>
    </w:p>
    <w:p w14:paraId="0B48BF54" w14:textId="77777777" w:rsidR="005D6309" w:rsidRDefault="00000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46 «ул. Гранатная (ост. д/с №110) - ул. Туапсинская - ул.  Дагомысская  (ост.4-я гор. больница)».</w:t>
      </w:r>
    </w:p>
    <w:p w14:paraId="00E0A235" w14:textId="77777777" w:rsidR="005D6309" w:rsidRDefault="00000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городское кладбище, расположенное в селе Барановка, можно доехать автобусом маршрута № 104 «Гипермаркет Магнит - Клуб Строитель». </w:t>
      </w:r>
    </w:p>
    <w:p w14:paraId="44BB7091" w14:textId="77777777" w:rsidR="005D6309" w:rsidRDefault="00000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Верхнепластунское кладбище, расположенное в селе Пластунка (по левой стороне реки), можно доехать автобусом маршрута № 102 «Ост. Платановая аллея - село Пластунка  (ост. Ореховка)».</w:t>
      </w:r>
    </w:p>
    <w:p w14:paraId="65DA560C" w14:textId="77777777" w:rsidR="005D6309" w:rsidRDefault="00000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Верхнепластунское кладбище, расположенное в селе Пластунка (по правой стороне реки), можно доехать автобусом маршрута № 114 «село Пластунка (ул. Леселидзе) - сельское Кладбище (с. Пластунка)».</w:t>
      </w:r>
    </w:p>
    <w:p w14:paraId="0423FAD5" w14:textId="77777777" w:rsidR="005D6309" w:rsidRDefault="00000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центральной части города до остановочного пункта «ул. Леселидзе» осуществляет движение маршрут № 87</w:t>
      </w:r>
      <w:r w:rsidRPr="00C342B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 «Ул. Леселидзе-48 - </w:t>
      </w:r>
      <w:r w:rsidRPr="00C342BC">
        <w:rPr>
          <w:rFonts w:ascii="Times New Roman" w:hAnsi="Times New Roman" w:cs="Times New Roman"/>
          <w:sz w:val="28"/>
          <w:szCs w:val="28"/>
        </w:rPr>
        <w:t>Метелева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35A6324" w14:textId="77777777" w:rsidR="005D6309" w:rsidRDefault="005D63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9A4AE5" w14:textId="77777777" w:rsidR="005D6309" w:rsidRDefault="00000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кладбище в селе Раздольное можно будет добраться на маршрутах:</w:t>
      </w:r>
    </w:p>
    <w:p w14:paraId="533825E8" w14:textId="77777777" w:rsidR="005D6309" w:rsidRDefault="00000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37 «ул. Тепличная (Министерские озера) - ост. Новая Заря - пер. Теневой»;  </w:t>
      </w:r>
    </w:p>
    <w:p w14:paraId="2C1312B8" w14:textId="77777777" w:rsidR="005D6309" w:rsidRDefault="00000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38 «ост. Питомник (ул. Тепличная)  – ул. 20-ой Горнострелковой дивизии».</w:t>
      </w:r>
    </w:p>
    <w:p w14:paraId="72C1E3B9" w14:textId="77777777" w:rsidR="005D6309" w:rsidRDefault="005D63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4A29F8" w14:textId="77777777" w:rsidR="005D6309" w:rsidRDefault="00000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Хостинское кладбище на ул. Леси Украинки можно добраться на маршрутах:</w:t>
      </w:r>
    </w:p>
    <w:p w14:paraId="1F38C904" w14:textId="77777777" w:rsidR="005D6309" w:rsidRDefault="00000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49 «ул. Дарвина (ост. Школа-интернат №1) – гор.больница 3 – ж/д вокзал Хоста (по старой дороге) – с/х Приморский»;</w:t>
      </w:r>
    </w:p>
    <w:p w14:paraId="60846196" w14:textId="77777777" w:rsidR="005D6309" w:rsidRDefault="00000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адлерское кладбище - маршрутом № 559 «ж/д вокзал Адлер – с/о Золотой гребешок».</w:t>
      </w:r>
    </w:p>
    <w:p w14:paraId="51A0AE1A" w14:textId="77777777" w:rsidR="005D6309" w:rsidRDefault="00000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кладбище в селе Молдовка - маршрут №138 «ул. Демократическая (ост. АС «Труд») – село Молдовка (ул. Тимашевская)».</w:t>
      </w:r>
    </w:p>
    <w:p w14:paraId="1C4409E4" w14:textId="77777777" w:rsidR="005D6309" w:rsidRDefault="0000000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кладбище в Дагомысе, расположенном на ул. Семашко и пос. Лоо, ул. Декабристов можно будет доехать на маршрутах:</w:t>
      </w:r>
    </w:p>
    <w:p w14:paraId="793C3FA0" w14:textId="77777777" w:rsidR="005D6309" w:rsidRDefault="0000000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143 «мкр. Дагомыс - село Верхнее Учдере»; </w:t>
      </w:r>
    </w:p>
    <w:p w14:paraId="1761C820" w14:textId="77777777" w:rsidR="005D6309" w:rsidRDefault="0000000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75 «ул. Навагинская (ост. ж/д вокзал Сочи) - мкр. Лоо»;</w:t>
      </w:r>
    </w:p>
    <w:p w14:paraId="1D4735CA" w14:textId="77777777" w:rsidR="005D6309" w:rsidRDefault="0000000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76 «ул. Навагинская (ост. ж/д вокзал «Сочи») - мкр. Головинка»;</w:t>
      </w:r>
    </w:p>
    <w:p w14:paraId="4FE748C5" w14:textId="77777777" w:rsidR="005D6309" w:rsidRDefault="0000000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77 «ул.Навагинская (ост.ж/д вокзал Сочи) - мкр.Лоо - мкр.Головинка - ж/д вокзал Лазаревское».</w:t>
      </w:r>
    </w:p>
    <w:p w14:paraId="76DF84DB" w14:textId="77777777" w:rsidR="005D6309" w:rsidRDefault="0000000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транспорта общего пользование в режиме рабочего дня.</w:t>
      </w:r>
    </w:p>
    <w:p w14:paraId="77F8B6D9" w14:textId="77777777" w:rsidR="005D6309" w:rsidRDefault="00000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Дополнительно, на Пасхальные дни (05.05.2024 и 14.05.2024), будут введены автобусы, следующие по маршруту: «п. Лазаревское, пересечение ул. Павлова и ул. Изумрудная – верхнее кладбище, п. Лазаревское». </w:t>
      </w:r>
    </w:p>
    <w:p w14:paraId="1B8B9540" w14:textId="77777777" w:rsidR="005D6309" w:rsidRDefault="00000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Автобусы (2 единицы) будут курсировать с 8.00 до 18.00, отправление автобуса по наполняемости.</w:t>
      </w:r>
    </w:p>
    <w:p w14:paraId="54E979D0" w14:textId="42690BD4" w:rsidR="005D6309" w:rsidRPr="00C342BC" w:rsidRDefault="00000000">
      <w:pPr>
        <w:ind w:firstLine="567"/>
        <w:jc w:val="both"/>
        <w:rPr>
          <w:rFonts w:hAnsi="Times New Roman" w:cs="Times New Roman"/>
          <w:sz w:val="28"/>
          <w:szCs w:val="28"/>
        </w:rPr>
      </w:pPr>
      <w:r w:rsidRPr="00C342BC">
        <w:rPr>
          <w:rFonts w:hAnsi="Times New Roman" w:cs="Times New Roman"/>
          <w:sz w:val="28"/>
          <w:szCs w:val="28"/>
        </w:rPr>
        <w:t>Кроме</w:t>
      </w:r>
      <w:r w:rsidRPr="00C342BC">
        <w:rPr>
          <w:rFonts w:hAnsi="Times New Roman" w:cs="Times New Roman"/>
          <w:sz w:val="28"/>
          <w:szCs w:val="28"/>
        </w:rPr>
        <w:t xml:space="preserve"> </w:t>
      </w:r>
      <w:r w:rsidRPr="00C342BC">
        <w:rPr>
          <w:rFonts w:hAnsi="Times New Roman" w:cs="Times New Roman"/>
          <w:sz w:val="28"/>
          <w:szCs w:val="28"/>
        </w:rPr>
        <w:t>того</w:t>
      </w:r>
      <w:r w:rsidRPr="00C342BC">
        <w:rPr>
          <w:rFonts w:hAnsi="Times New Roman" w:cs="Times New Roman"/>
          <w:sz w:val="28"/>
          <w:szCs w:val="28"/>
        </w:rPr>
        <w:t xml:space="preserve">, </w:t>
      </w:r>
      <w:r w:rsidRPr="00C342BC">
        <w:rPr>
          <w:rFonts w:hAnsi="Times New Roman" w:cs="Times New Roman"/>
          <w:sz w:val="28"/>
          <w:szCs w:val="28"/>
        </w:rPr>
        <w:t>планируется</w:t>
      </w:r>
      <w:r w:rsidRPr="00C342BC">
        <w:rPr>
          <w:rFonts w:hAnsi="Times New Roman" w:cs="Times New Roman"/>
          <w:sz w:val="28"/>
          <w:szCs w:val="28"/>
        </w:rPr>
        <w:t xml:space="preserve"> </w:t>
      </w:r>
      <w:r w:rsidRPr="00C342BC">
        <w:rPr>
          <w:rFonts w:hAnsi="Times New Roman" w:cs="Times New Roman"/>
          <w:sz w:val="28"/>
          <w:szCs w:val="28"/>
        </w:rPr>
        <w:t>увеличение</w:t>
      </w:r>
      <w:r w:rsidRPr="00C342BC">
        <w:rPr>
          <w:rFonts w:hAnsi="Times New Roman" w:cs="Times New Roman"/>
          <w:sz w:val="28"/>
          <w:szCs w:val="28"/>
        </w:rPr>
        <w:t xml:space="preserve"> </w:t>
      </w:r>
      <w:r w:rsidRPr="00C342BC">
        <w:rPr>
          <w:rFonts w:hAnsi="Times New Roman" w:cs="Times New Roman"/>
          <w:sz w:val="28"/>
          <w:szCs w:val="28"/>
        </w:rPr>
        <w:t>режима</w:t>
      </w:r>
      <w:r w:rsidRPr="00C342BC">
        <w:rPr>
          <w:rFonts w:hAnsi="Times New Roman" w:cs="Times New Roman"/>
          <w:sz w:val="28"/>
          <w:szCs w:val="28"/>
        </w:rPr>
        <w:t xml:space="preserve"> </w:t>
      </w:r>
      <w:r w:rsidRPr="00C342BC">
        <w:rPr>
          <w:rFonts w:hAnsi="Times New Roman" w:cs="Times New Roman"/>
          <w:sz w:val="28"/>
          <w:szCs w:val="28"/>
        </w:rPr>
        <w:t>работы</w:t>
      </w:r>
      <w:r w:rsidRPr="00C342BC">
        <w:rPr>
          <w:rFonts w:hAnsi="Times New Roman" w:cs="Times New Roman"/>
          <w:sz w:val="28"/>
          <w:szCs w:val="28"/>
        </w:rPr>
        <w:t xml:space="preserve"> </w:t>
      </w:r>
      <w:r w:rsidRPr="00C342BC">
        <w:rPr>
          <w:rFonts w:hAnsi="Times New Roman" w:cs="Times New Roman"/>
          <w:sz w:val="28"/>
          <w:szCs w:val="28"/>
        </w:rPr>
        <w:t>маршрутов</w:t>
      </w:r>
      <w:r w:rsidRPr="00C342BC">
        <w:rPr>
          <w:rFonts w:hAnsi="Times New Roman" w:cs="Times New Roman"/>
          <w:sz w:val="28"/>
          <w:szCs w:val="28"/>
        </w:rPr>
        <w:t xml:space="preserve"> </w:t>
      </w:r>
      <w:r w:rsidR="00C342BC">
        <w:rPr>
          <w:rFonts w:hAnsi="Times New Roman" w:cs="Times New Roman"/>
          <w:sz w:val="28"/>
          <w:szCs w:val="28"/>
        </w:rPr>
        <w:t>в</w:t>
      </w:r>
      <w:r w:rsidR="00C342BC">
        <w:rPr>
          <w:rFonts w:hAnsi="Times New Roman" w:cs="Times New Roman"/>
          <w:sz w:val="28"/>
          <w:szCs w:val="28"/>
        </w:rPr>
        <w:t xml:space="preserve"> </w:t>
      </w:r>
      <w:r w:rsidR="00C342BC">
        <w:rPr>
          <w:rFonts w:hAnsi="Times New Roman" w:cs="Times New Roman"/>
          <w:sz w:val="28"/>
          <w:szCs w:val="28"/>
        </w:rPr>
        <w:t>ночь</w:t>
      </w:r>
      <w:r w:rsidR="00C342BC">
        <w:rPr>
          <w:rFonts w:hAnsi="Times New Roman" w:cs="Times New Roman"/>
          <w:sz w:val="28"/>
          <w:szCs w:val="28"/>
        </w:rPr>
        <w:t xml:space="preserve"> </w:t>
      </w:r>
      <w:r w:rsidR="00C342BC">
        <w:rPr>
          <w:rFonts w:hAnsi="Times New Roman" w:cs="Times New Roman"/>
          <w:sz w:val="28"/>
          <w:szCs w:val="28"/>
        </w:rPr>
        <w:t>с</w:t>
      </w:r>
      <w:r w:rsidR="00C342BC">
        <w:rPr>
          <w:rFonts w:hAnsi="Times New Roman" w:cs="Times New Roman"/>
          <w:sz w:val="28"/>
          <w:szCs w:val="28"/>
        </w:rPr>
        <w:t xml:space="preserve"> 04.05.2024 </w:t>
      </w:r>
      <w:r w:rsidR="00C342BC">
        <w:rPr>
          <w:rFonts w:hAnsi="Times New Roman" w:cs="Times New Roman"/>
          <w:sz w:val="28"/>
          <w:szCs w:val="28"/>
        </w:rPr>
        <w:t>на</w:t>
      </w:r>
      <w:r w:rsidR="00C342BC">
        <w:rPr>
          <w:rFonts w:hAnsi="Times New Roman" w:cs="Times New Roman"/>
          <w:sz w:val="28"/>
          <w:szCs w:val="28"/>
        </w:rPr>
        <w:t xml:space="preserve"> </w:t>
      </w:r>
      <w:r w:rsidRPr="00C342BC">
        <w:rPr>
          <w:rFonts w:hAnsi="Times New Roman" w:cs="Times New Roman"/>
          <w:sz w:val="28"/>
          <w:szCs w:val="28"/>
        </w:rPr>
        <w:t>05.05.2024.</w:t>
      </w:r>
    </w:p>
    <w:p w14:paraId="1BF2F7EE" w14:textId="77777777" w:rsidR="005D6309" w:rsidRDefault="00000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2BC">
        <w:rPr>
          <w:rFonts w:hAnsi="Times New Roman" w:cs="Times New Roman"/>
          <w:sz w:val="28"/>
          <w:szCs w:val="28"/>
        </w:rPr>
        <w:t xml:space="preserve"> </w:t>
      </w:r>
      <w:r w:rsidRPr="00C342BC">
        <w:rPr>
          <w:rFonts w:hAnsi="Times New Roman" w:cs="Times New Roman"/>
          <w:sz w:val="28"/>
          <w:szCs w:val="28"/>
        </w:rPr>
        <w:t>Маршруты</w:t>
      </w:r>
      <w:r w:rsidRPr="00C342BC">
        <w:rPr>
          <w:rFonts w:hAnsi="Times New Roman" w:cs="Times New Roman"/>
          <w:sz w:val="28"/>
          <w:szCs w:val="28"/>
        </w:rPr>
        <w:t xml:space="preserve"> </w:t>
      </w:r>
      <w:r w:rsidRPr="00C342BC">
        <w:rPr>
          <w:rFonts w:hAnsi="Times New Roman" w:cs="Times New Roman"/>
          <w:sz w:val="28"/>
          <w:szCs w:val="28"/>
        </w:rPr>
        <w:t>№</w:t>
      </w:r>
      <w:r w:rsidRPr="00C342BC">
        <w:rPr>
          <w:rFonts w:hAnsi="Times New Roman" w:cs="Times New Roman"/>
          <w:sz w:val="28"/>
          <w:szCs w:val="28"/>
        </w:rPr>
        <w:t xml:space="preserve"> 43, 48, 83, 556 </w:t>
      </w:r>
      <w:r w:rsidRPr="00C342BC">
        <w:rPr>
          <w:rFonts w:hAnsi="Times New Roman" w:cs="Times New Roman"/>
          <w:sz w:val="28"/>
          <w:szCs w:val="28"/>
        </w:rPr>
        <w:t>и</w:t>
      </w:r>
      <w:r w:rsidRPr="00C342BC">
        <w:rPr>
          <w:rFonts w:hAnsi="Times New Roman" w:cs="Times New Roman"/>
          <w:sz w:val="28"/>
          <w:szCs w:val="28"/>
        </w:rPr>
        <w:t xml:space="preserve"> 560 </w:t>
      </w:r>
      <w:r w:rsidRPr="00C342BC">
        <w:rPr>
          <w:rFonts w:hAnsi="Times New Roman" w:cs="Times New Roman"/>
          <w:sz w:val="28"/>
          <w:szCs w:val="28"/>
        </w:rPr>
        <w:t>будут</w:t>
      </w:r>
      <w:r w:rsidRPr="00C342BC">
        <w:rPr>
          <w:rFonts w:hAnsi="Times New Roman" w:cs="Times New Roman"/>
          <w:sz w:val="28"/>
          <w:szCs w:val="28"/>
        </w:rPr>
        <w:t xml:space="preserve"> </w:t>
      </w:r>
      <w:r w:rsidRPr="00C342BC">
        <w:rPr>
          <w:rFonts w:hAnsi="Times New Roman" w:cs="Times New Roman"/>
          <w:sz w:val="28"/>
          <w:szCs w:val="28"/>
        </w:rPr>
        <w:t>ходить</w:t>
      </w:r>
      <w:r w:rsidRPr="00C342BC">
        <w:rPr>
          <w:rFonts w:hAnsi="Times New Roman" w:cs="Times New Roman"/>
          <w:sz w:val="28"/>
          <w:szCs w:val="28"/>
        </w:rPr>
        <w:t xml:space="preserve"> </w:t>
      </w:r>
      <w:r w:rsidRPr="00C342BC">
        <w:rPr>
          <w:rFonts w:hAnsi="Times New Roman" w:cs="Times New Roman"/>
          <w:sz w:val="28"/>
          <w:szCs w:val="28"/>
        </w:rPr>
        <w:t>до</w:t>
      </w:r>
      <w:r w:rsidRPr="00C342BC">
        <w:rPr>
          <w:rFonts w:hAnsi="Times New Roman" w:cs="Times New Roman"/>
          <w:sz w:val="28"/>
          <w:szCs w:val="28"/>
        </w:rPr>
        <w:t xml:space="preserve"> </w:t>
      </w:r>
      <w:r w:rsidRPr="00C342BC">
        <w:rPr>
          <w:rFonts w:hAnsi="Times New Roman" w:cs="Times New Roman"/>
          <w:sz w:val="28"/>
          <w:szCs w:val="28"/>
        </w:rPr>
        <w:t>полуночи</w:t>
      </w:r>
      <w:r w:rsidRPr="00C342BC">
        <w:rPr>
          <w:rFonts w:hAnsi="Times New Roman" w:cs="Times New Roman"/>
          <w:sz w:val="28"/>
          <w:szCs w:val="28"/>
        </w:rPr>
        <w:t xml:space="preserve">, </w:t>
      </w:r>
      <w:r w:rsidRPr="00C342BC">
        <w:rPr>
          <w:rFonts w:hAnsi="Times New Roman" w:cs="Times New Roman"/>
          <w:sz w:val="28"/>
          <w:szCs w:val="28"/>
        </w:rPr>
        <w:t>маршруты</w:t>
      </w:r>
      <w:r w:rsidRPr="00C342BC">
        <w:rPr>
          <w:rFonts w:hAnsi="Times New Roman" w:cs="Times New Roman"/>
          <w:sz w:val="28"/>
          <w:szCs w:val="28"/>
        </w:rPr>
        <w:t xml:space="preserve"> </w:t>
      </w:r>
      <w:r w:rsidRPr="00C342BC">
        <w:rPr>
          <w:rFonts w:hAnsi="Times New Roman" w:cs="Times New Roman"/>
          <w:sz w:val="28"/>
          <w:szCs w:val="28"/>
        </w:rPr>
        <w:t>№</w:t>
      </w:r>
      <w:r w:rsidRPr="00C342BC">
        <w:rPr>
          <w:rFonts w:hAnsi="Times New Roman" w:cs="Times New Roman"/>
          <w:sz w:val="28"/>
          <w:szCs w:val="28"/>
        </w:rPr>
        <w:t xml:space="preserve"> 38, 92 </w:t>
      </w:r>
      <w:r w:rsidRPr="00C342BC">
        <w:rPr>
          <w:rFonts w:hAnsi="Times New Roman" w:cs="Times New Roman"/>
          <w:sz w:val="28"/>
          <w:szCs w:val="28"/>
        </w:rPr>
        <w:t>и</w:t>
      </w:r>
      <w:r w:rsidRPr="00C342BC">
        <w:rPr>
          <w:rFonts w:hAnsi="Times New Roman" w:cs="Times New Roman"/>
          <w:sz w:val="28"/>
          <w:szCs w:val="28"/>
        </w:rPr>
        <w:t xml:space="preserve"> 95 </w:t>
      </w:r>
      <w:r w:rsidRPr="00C342BC">
        <w:rPr>
          <w:rFonts w:hAnsi="Times New Roman" w:cs="Times New Roman"/>
          <w:sz w:val="28"/>
          <w:szCs w:val="28"/>
        </w:rPr>
        <w:t>–</w:t>
      </w:r>
      <w:r w:rsidRPr="00C342BC">
        <w:rPr>
          <w:rFonts w:hAnsi="Times New Roman" w:cs="Times New Roman"/>
          <w:sz w:val="28"/>
          <w:szCs w:val="28"/>
        </w:rPr>
        <w:t xml:space="preserve"> </w:t>
      </w:r>
      <w:r w:rsidRPr="00C342BC">
        <w:rPr>
          <w:rFonts w:hAnsi="Times New Roman" w:cs="Times New Roman"/>
          <w:sz w:val="28"/>
          <w:szCs w:val="28"/>
        </w:rPr>
        <w:t>до</w:t>
      </w:r>
      <w:r w:rsidRPr="00C342BC">
        <w:rPr>
          <w:rFonts w:hAnsi="Times New Roman" w:cs="Times New Roman"/>
          <w:sz w:val="28"/>
          <w:szCs w:val="28"/>
        </w:rPr>
        <w:t xml:space="preserve"> 03:00.</w:t>
      </w:r>
    </w:p>
    <w:p w14:paraId="531E375B" w14:textId="77777777" w:rsidR="005D6309" w:rsidRDefault="005D63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630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09"/>
    <w:rsid w:val="005D6309"/>
    <w:rsid w:val="0083784C"/>
    <w:rsid w:val="00C3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6A9D"/>
  <w15:docId w15:val="{BAD29DE6-938A-4C1B-8E13-0A1F543F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59B2-4BC2-494A-ACEC-0CB68219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cp:lastPrinted>2021-04-20T12:51:00Z</cp:lastPrinted>
  <dcterms:created xsi:type="dcterms:W3CDTF">2024-04-24T09:39:00Z</dcterms:created>
  <dcterms:modified xsi:type="dcterms:W3CDTF">2024-04-25T06:54:00Z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db7434b6c0e54dc0ba4bcfddf899e8d7</vt:lpwstr>
  </property>
</Properties>
</file>