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0E" w:rsidRDefault="00C2100E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00E" w:rsidRPr="00C2100E" w:rsidRDefault="00C2100E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100E">
        <w:rPr>
          <w:rFonts w:ascii="Times New Roman" w:hAnsi="Times New Roman" w:cs="Times New Roman"/>
          <w:b/>
          <w:sz w:val="28"/>
          <w:szCs w:val="28"/>
        </w:rPr>
        <w:t>О новом законе о садоводстве</w:t>
      </w:r>
    </w:p>
    <w:bookmarkEnd w:id="0"/>
    <w:p w:rsidR="003A441E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FF1">
        <w:rPr>
          <w:rFonts w:ascii="Times New Roman" w:hAnsi="Times New Roman" w:cs="Times New Roman"/>
          <w:sz w:val="28"/>
          <w:szCs w:val="28"/>
        </w:rPr>
        <w:t>С 1 января 2019 года вступает в силу новый закон, который устанавливает правила ведения садоводства и огородничества, строительства и регистрации домов на садовых земельных участках.</w:t>
      </w:r>
    </w:p>
    <w:p w:rsid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FF1">
        <w:rPr>
          <w:rFonts w:ascii="Times New Roman" w:hAnsi="Times New Roman" w:cs="Times New Roman"/>
          <w:sz w:val="28"/>
          <w:szCs w:val="28"/>
        </w:rPr>
        <w:t>Предполагается, что закон затронет около 60 миллионов россиян, так как примерно столько граждан занимаются садоводством и дачным хозяйством в РФ.</w:t>
      </w: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знать о новом законе:</w:t>
      </w:r>
    </w:p>
    <w:p w:rsidR="000D2FF1" w:rsidRDefault="000D2FF1" w:rsidP="005F56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FF1">
        <w:rPr>
          <w:rFonts w:ascii="Times New Roman" w:hAnsi="Times New Roman" w:cs="Times New Roman"/>
          <w:sz w:val="28"/>
          <w:szCs w:val="28"/>
        </w:rPr>
        <w:t>Новым законом установлены только две организационно-правовые формы – садовые и огородные некоммерческие товарищества.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FF1">
        <w:rPr>
          <w:rFonts w:ascii="Times New Roman" w:hAnsi="Times New Roman" w:cs="Times New Roman"/>
          <w:sz w:val="28"/>
          <w:szCs w:val="28"/>
        </w:rPr>
        <w:t>Прочие формы, такие как дачные партнерства, дачные некоммерческие товарищества и кооперативы, отменяются. Их председателям необходимо созвать общее собрание, внести изменения в устав и переименовать юридическое лицо. Срок для выполнения указанных действий законом не ограничен.</w:t>
      </w:r>
    </w:p>
    <w:p w:rsidR="000D2FF1" w:rsidRDefault="005F5659" w:rsidP="005F56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Владельцам садовых и дачных земельных участков необходимо оформить свои права на них. По членской книжке </w:t>
      </w:r>
      <w:r w:rsidRPr="005F5659">
        <w:rPr>
          <w:rFonts w:ascii="Times New Roman" w:hAnsi="Times New Roman" w:cs="Times New Roman"/>
          <w:sz w:val="28"/>
          <w:szCs w:val="28"/>
        </w:rPr>
        <w:t xml:space="preserve">участки </w:t>
      </w:r>
      <w:r>
        <w:rPr>
          <w:rFonts w:ascii="Times New Roman" w:hAnsi="Times New Roman" w:cs="Times New Roman"/>
          <w:sz w:val="28"/>
          <w:szCs w:val="28"/>
        </w:rPr>
        <w:t xml:space="preserve">нельзя продавать, покупать, наследовать и дарить. Необходимо поставить земельный участок на кадастровый учет и зарегистрировать права на него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5659" w:rsidRDefault="005F5659" w:rsidP="005F56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2019 года все расчеты товарищества должны быть безналичными. Есть несколько способов, как это осуществить: например, установить терминал или принимать взносы путем перевода на расчетный счет.</w:t>
      </w:r>
    </w:p>
    <w:p w:rsidR="005F5659" w:rsidRDefault="005F5659" w:rsidP="005F56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законом четко оговорено, что строить дом разрешается только на садовом земельном участке, на огородном – только вспомогательные некапитальные объекты, такие как сараи, навесы и т.д. </w:t>
      </w:r>
    </w:p>
    <w:p w:rsidR="005F5659" w:rsidRDefault="005F5659" w:rsidP="005F56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2019 года о намерении строить дом необходимо будет уведомить администрацию муниципального образования и получить ее согласие, а после завершения строительства – зарегистрировать дом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противном случае дом может быть признан самовольной постройкой и снесен.</w:t>
      </w:r>
    </w:p>
    <w:p w:rsidR="005F5659" w:rsidRPr="005F5659" w:rsidRDefault="00EA2B68" w:rsidP="005F565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закон разрешает регистрацию по месту жительства в садовых домах (прописку).</w:t>
      </w: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FF1" w:rsidRPr="000D2FF1" w:rsidRDefault="000D2FF1" w:rsidP="000D2FF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D2FF1" w:rsidRPr="000D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D66E5"/>
    <w:multiLevelType w:val="hybridMultilevel"/>
    <w:tmpl w:val="E30CDDB8"/>
    <w:lvl w:ilvl="0" w:tplc="C29EC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E"/>
    <w:rsid w:val="000D2FF1"/>
    <w:rsid w:val="002908E8"/>
    <w:rsid w:val="005F5659"/>
    <w:rsid w:val="00996C17"/>
    <w:rsid w:val="00C2100E"/>
    <w:rsid w:val="00EA2B68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B522F-55E7-44E5-8FE3-2D8064F3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F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Саламаха Софья Александровна</dc:creator>
  <cp:keywords/>
  <dc:description/>
  <cp:lastModifiedBy>Саламаха Софья Александровна</cp:lastModifiedBy>
  <cp:revision>4</cp:revision>
  <cp:lastPrinted>2018-11-01T08:22:00Z</cp:lastPrinted>
  <dcterms:created xsi:type="dcterms:W3CDTF">2018-11-01T08:00:00Z</dcterms:created>
  <dcterms:modified xsi:type="dcterms:W3CDTF">2018-11-01T13:14:00Z</dcterms:modified>
</cp:coreProperties>
</file>