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21" w:rsidRDefault="00700F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00F21" w:rsidRDefault="00700F21">
      <w:pPr>
        <w:pStyle w:val="ConsPlusNormal"/>
        <w:outlineLvl w:val="0"/>
      </w:pPr>
    </w:p>
    <w:p w:rsidR="00700F21" w:rsidRDefault="00700F21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700F21" w:rsidRDefault="00700F21">
      <w:pPr>
        <w:pStyle w:val="ConsPlusTitle"/>
        <w:jc w:val="center"/>
      </w:pPr>
      <w:r>
        <w:t>ГОРОДСКОЙ ОКРУГ ГОРОД-КУРОРТ СОЧИ КРАСНОДАРСКОГО КРАЯ</w:t>
      </w:r>
    </w:p>
    <w:p w:rsidR="00700F21" w:rsidRDefault="00700F21">
      <w:pPr>
        <w:pStyle w:val="ConsPlusTitle"/>
        <w:jc w:val="center"/>
      </w:pPr>
    </w:p>
    <w:p w:rsidR="00700F21" w:rsidRDefault="00700F21">
      <w:pPr>
        <w:pStyle w:val="ConsPlusTitle"/>
        <w:jc w:val="center"/>
      </w:pPr>
      <w:r>
        <w:t>ПОСТАНОВЛЕНИЕ</w:t>
      </w:r>
    </w:p>
    <w:p w:rsidR="00700F21" w:rsidRDefault="00700F21">
      <w:pPr>
        <w:pStyle w:val="ConsPlusTitle"/>
        <w:jc w:val="center"/>
      </w:pPr>
      <w:r>
        <w:t>от 16 февраля 2021 г. N 188</w:t>
      </w:r>
    </w:p>
    <w:p w:rsidR="00700F21" w:rsidRDefault="00700F21">
      <w:pPr>
        <w:pStyle w:val="ConsPlusTitle"/>
        <w:jc w:val="center"/>
      </w:pPr>
    </w:p>
    <w:p w:rsidR="00700F21" w:rsidRDefault="00700F21">
      <w:pPr>
        <w:pStyle w:val="ConsPlusTitle"/>
        <w:jc w:val="center"/>
      </w:pPr>
      <w:r>
        <w:t>ОБ УТВЕРЖДЕНИИ КОДЕКСА ЭТИКИ И СЛУЖЕБНОГО ПОВЕДЕНИЯ</w:t>
      </w:r>
    </w:p>
    <w:p w:rsidR="00700F21" w:rsidRDefault="00700F21">
      <w:pPr>
        <w:pStyle w:val="ConsPlusTitle"/>
        <w:jc w:val="center"/>
      </w:pPr>
      <w:r>
        <w:t>МУНИЦИПАЛЬНЫХ СЛУЖАЩИХ АДМИНИСТРАЦИИ МУНИЦИПАЛЬНОГО</w:t>
      </w:r>
    </w:p>
    <w:p w:rsidR="00700F21" w:rsidRDefault="00700F21">
      <w:pPr>
        <w:pStyle w:val="ConsPlusTitle"/>
        <w:jc w:val="center"/>
      </w:pPr>
      <w:r>
        <w:t>ОБРАЗОВАНИЯ ГОРОДСКОЙ ОКРУГ ГОРОД-КУРОРТ СОЧИ</w:t>
      </w:r>
    </w:p>
    <w:p w:rsidR="00700F21" w:rsidRDefault="00700F21">
      <w:pPr>
        <w:pStyle w:val="ConsPlusTitle"/>
        <w:jc w:val="center"/>
      </w:pPr>
      <w:r>
        <w:t>КРАСНОДАРСКОГО КРАЯ</w:t>
      </w:r>
    </w:p>
    <w:p w:rsidR="00700F21" w:rsidRDefault="00700F21">
      <w:pPr>
        <w:pStyle w:val="ConsPlusNormal"/>
        <w:jc w:val="center"/>
      </w:pPr>
    </w:p>
    <w:p w:rsidR="00700F21" w:rsidRDefault="00700F21">
      <w:pPr>
        <w:pStyle w:val="ConsPlusNormal"/>
        <w:ind w:firstLine="540"/>
        <w:jc w:val="both"/>
      </w:pPr>
      <w:r>
        <w:t xml:space="preserve">В соответствии с Федеральными законами от 2 марта 2007 года </w:t>
      </w:r>
      <w:hyperlink r:id="rId5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коррупции", на основании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Типового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года, и с целью установления этических норм и правил служебного поведения муниципальных служащих администрации муниципального образования городской округ город-курорт Сочи Краснодарского края для достойного выполнения ими своей профессиональной деятельности и обеспечения единых норм поведения муниципальных служащих администрации муниципального образования городской округ город-курорт Сочи Краснодарского края постановляю: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Кодекс</w:t>
        </w:r>
      </w:hyperlink>
      <w:r>
        <w:t xml:space="preserve"> этики и служебного поведения муниципальных служащих администрации муниципального образования городской округ город-курорт Сочи Краснодарского края (прилагается).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2. Руководителям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 обеспечить ознакомление муниципальных служащих с настоящим Постановлением в возглавляемых отраслевых (функциональных) и территориальных органах администрации муниципального образования городской округ город-курорт Сочи Краснодарского края.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3. Управлению информатизации и связи администрации муниципального образования городской округ город-курорт Сочи Краснодарского края (Лавриенко) разместить настоящее Постановление на официальном сайте администрации муниципального образования городской округ город-курорт Сочи Краснодарского края в информационно-коммуникационной сети Интернет.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муниципального образования городской округ город-курорт Сочи Краснодарского края Москалеву Г.А.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подписания.</w:t>
      </w:r>
    </w:p>
    <w:p w:rsidR="00700F21" w:rsidRDefault="00700F21">
      <w:pPr>
        <w:pStyle w:val="ConsPlusNormal"/>
        <w:ind w:firstLine="540"/>
        <w:jc w:val="both"/>
      </w:pPr>
    </w:p>
    <w:p w:rsidR="00700F21" w:rsidRDefault="00700F21">
      <w:pPr>
        <w:pStyle w:val="ConsPlusNormal"/>
        <w:jc w:val="right"/>
      </w:pPr>
      <w:r>
        <w:t>Глава города Сочи</w:t>
      </w:r>
    </w:p>
    <w:p w:rsidR="00700F21" w:rsidRDefault="00700F21">
      <w:pPr>
        <w:pStyle w:val="ConsPlusNormal"/>
        <w:jc w:val="right"/>
      </w:pPr>
      <w:r>
        <w:t>А.С.КОПАЙГОРОДСКИЙ</w:t>
      </w:r>
    </w:p>
    <w:p w:rsidR="00700F21" w:rsidRDefault="00700F21">
      <w:pPr>
        <w:pStyle w:val="ConsPlusNormal"/>
        <w:jc w:val="both"/>
      </w:pPr>
    </w:p>
    <w:p w:rsidR="00700F21" w:rsidRDefault="00700F21">
      <w:pPr>
        <w:pStyle w:val="ConsPlusNormal"/>
        <w:jc w:val="both"/>
      </w:pPr>
    </w:p>
    <w:p w:rsidR="00700F21" w:rsidRDefault="00700F21">
      <w:pPr>
        <w:pStyle w:val="ConsPlusNormal"/>
        <w:jc w:val="both"/>
      </w:pPr>
    </w:p>
    <w:p w:rsidR="00700F21" w:rsidRDefault="00700F21">
      <w:pPr>
        <w:pStyle w:val="ConsPlusNormal"/>
        <w:jc w:val="both"/>
      </w:pPr>
    </w:p>
    <w:p w:rsidR="00700F21" w:rsidRDefault="00700F21">
      <w:pPr>
        <w:pStyle w:val="ConsPlusNormal"/>
        <w:jc w:val="both"/>
      </w:pPr>
    </w:p>
    <w:p w:rsidR="00700F21" w:rsidRDefault="00700F21">
      <w:pPr>
        <w:pStyle w:val="ConsPlusNormal"/>
        <w:jc w:val="right"/>
        <w:outlineLvl w:val="0"/>
      </w:pPr>
      <w:r>
        <w:t>Приложение</w:t>
      </w:r>
    </w:p>
    <w:p w:rsidR="00700F21" w:rsidRDefault="00700F21">
      <w:pPr>
        <w:pStyle w:val="ConsPlusNormal"/>
        <w:jc w:val="right"/>
      </w:pPr>
      <w:r>
        <w:t>к Постановлению</w:t>
      </w:r>
    </w:p>
    <w:p w:rsidR="00700F21" w:rsidRDefault="00700F21">
      <w:pPr>
        <w:pStyle w:val="ConsPlusNormal"/>
        <w:jc w:val="right"/>
      </w:pPr>
      <w:r>
        <w:t>администрации муниципального</w:t>
      </w:r>
    </w:p>
    <w:p w:rsidR="00700F21" w:rsidRDefault="00700F21">
      <w:pPr>
        <w:pStyle w:val="ConsPlusNormal"/>
        <w:jc w:val="right"/>
      </w:pPr>
      <w:r>
        <w:t>образования городской округ</w:t>
      </w:r>
    </w:p>
    <w:p w:rsidR="00700F21" w:rsidRDefault="00700F21">
      <w:pPr>
        <w:pStyle w:val="ConsPlusNormal"/>
        <w:jc w:val="right"/>
      </w:pPr>
      <w:r>
        <w:t>город-курорт Сочи</w:t>
      </w:r>
    </w:p>
    <w:p w:rsidR="00700F21" w:rsidRDefault="00700F21">
      <w:pPr>
        <w:pStyle w:val="ConsPlusNormal"/>
        <w:jc w:val="right"/>
      </w:pPr>
      <w:r>
        <w:t>Краснодарского края</w:t>
      </w:r>
    </w:p>
    <w:p w:rsidR="00700F21" w:rsidRDefault="00700F21">
      <w:pPr>
        <w:pStyle w:val="ConsPlusNormal"/>
        <w:jc w:val="right"/>
      </w:pPr>
      <w:r>
        <w:t>от 16.02.2021 N 188</w:t>
      </w:r>
    </w:p>
    <w:p w:rsidR="00700F21" w:rsidRDefault="00700F21">
      <w:pPr>
        <w:pStyle w:val="ConsPlusNormal"/>
        <w:jc w:val="right"/>
      </w:pPr>
    </w:p>
    <w:p w:rsidR="00700F21" w:rsidRDefault="00700F21">
      <w:pPr>
        <w:pStyle w:val="ConsPlusTitle"/>
        <w:jc w:val="center"/>
      </w:pPr>
      <w:bookmarkStart w:id="0" w:name="P34"/>
      <w:bookmarkEnd w:id="0"/>
      <w:r>
        <w:t>КОДЕКС</w:t>
      </w:r>
    </w:p>
    <w:p w:rsidR="00700F21" w:rsidRDefault="00700F21">
      <w:pPr>
        <w:pStyle w:val="ConsPlusTitle"/>
        <w:jc w:val="center"/>
      </w:pPr>
      <w:r>
        <w:t>ЭТИКИ И СЛУЖЕБНОГО ПОВЕДЕНИЯ МУНИЦИПАЛЬНЫХ СЛУЖАЩИХ</w:t>
      </w:r>
    </w:p>
    <w:p w:rsidR="00700F21" w:rsidRDefault="00700F21">
      <w:pPr>
        <w:pStyle w:val="ConsPlusTitle"/>
        <w:jc w:val="center"/>
      </w:pPr>
      <w:r>
        <w:t>АДМИНИСТРАЦИИ МУНИЦИПАЛЬНОГО ОБРАЗОВАНИЯ ГОРОДСКОЙ ОКРУГ</w:t>
      </w:r>
    </w:p>
    <w:p w:rsidR="00700F21" w:rsidRDefault="00700F21">
      <w:pPr>
        <w:pStyle w:val="ConsPlusTitle"/>
        <w:jc w:val="center"/>
      </w:pPr>
      <w:r>
        <w:t>ГОРОД-КУРОРТ СОЧИ КРАСНОДАРСКОГО КРАЯ</w:t>
      </w:r>
    </w:p>
    <w:p w:rsidR="00700F21" w:rsidRDefault="00700F21">
      <w:pPr>
        <w:pStyle w:val="ConsPlusNormal"/>
        <w:jc w:val="center"/>
      </w:pPr>
    </w:p>
    <w:p w:rsidR="00700F21" w:rsidRDefault="00700F21">
      <w:pPr>
        <w:pStyle w:val="ConsPlusTitle"/>
        <w:jc w:val="center"/>
        <w:outlineLvl w:val="1"/>
      </w:pPr>
      <w:r>
        <w:t>I. Общие положения</w:t>
      </w:r>
    </w:p>
    <w:p w:rsidR="00700F21" w:rsidRDefault="00700F21">
      <w:pPr>
        <w:pStyle w:val="ConsPlusNormal"/>
        <w:ind w:firstLine="540"/>
        <w:jc w:val="both"/>
      </w:pPr>
    </w:p>
    <w:p w:rsidR="00700F21" w:rsidRDefault="00700F21">
      <w:pPr>
        <w:pStyle w:val="ConsPlusNormal"/>
        <w:ind w:firstLine="540"/>
        <w:jc w:val="both"/>
      </w:pPr>
      <w:r>
        <w:t xml:space="preserve">1.1. Кодекс этики и служебного поведения муниципальных служащих администрации муниципального образования городской округ город-курорт Сочи Краснодарского края (далее - Кодекс этики и служебного поведения) разработан в соответствии с положениями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другими федеральными законами, содержащими ограничения, запреты и обязанности для муниципальных служащих, и иными нормативными правовыми актами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1.2. Кодекс этики и служебного поведения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муниципального образования городской округ город-курорт Сочи Краснодарского края независимо от замещаемой ими должности.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 xml:space="preserve">1.3. Гражданин Российской Федерации, поступающий на муниципальную службу в администрации муниципального образования городской округ </w:t>
      </w:r>
      <w:proofErr w:type="gramStart"/>
      <w:r>
        <w:t>город-курорт</w:t>
      </w:r>
      <w:proofErr w:type="gramEnd"/>
      <w:r>
        <w:t xml:space="preserve"> Сочи Краснодарского края (далее - муниципальная служба), ознакамливается с положениями Кодекса этики и служебного поведения и должен соблюдать их в процессе своей служебной деятельности.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1.4. Каждый муниципальный служащий администрации муниципального образования городской округ город-курорт Сочи Краснодарского края (далее - муниципальный служащий) должен принимать все необходимые меры для соблюдения положений Кодекса этики и служебного поведения, а каждый гражданин Российской Федерации вправе ожидать от муниципального служащего поведения в отношениях с ним в соответствии с положениями Кодекса этики и служебного поведения.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1.5. Целью Кодекса этики и служебного поведения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1.6. Кодекс этики и служебного поведения призван повысить эффективность выполнения муниципальными служащими своих должностных обязанностей.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 xml:space="preserve">1.7. Кодекс этики и служебного поведения служит основой для формирования должной морали в сфере муниципальной службы, уважительного отношения к муниципальной службе в </w:t>
      </w:r>
      <w:r>
        <w:lastRenderedPageBreak/>
        <w:t>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1.8. Знание и соблюдение муниципальными служащими положений Кодекса этики и служебного поведения является одним из критериев оценки качества их профессиональной деятельности и служебного поведения.</w:t>
      </w:r>
    </w:p>
    <w:p w:rsidR="00700F21" w:rsidRDefault="00700F21">
      <w:pPr>
        <w:pStyle w:val="ConsPlusNormal"/>
        <w:ind w:firstLine="540"/>
        <w:jc w:val="both"/>
      </w:pPr>
    </w:p>
    <w:p w:rsidR="00700F21" w:rsidRDefault="00700F21">
      <w:pPr>
        <w:pStyle w:val="ConsPlusTitle"/>
        <w:jc w:val="center"/>
        <w:outlineLvl w:val="1"/>
      </w:pPr>
      <w:r>
        <w:t>II. Основные принципы и правила служебного поведения</w:t>
      </w:r>
    </w:p>
    <w:p w:rsidR="00700F21" w:rsidRDefault="00700F21">
      <w:pPr>
        <w:pStyle w:val="ConsPlusTitle"/>
        <w:jc w:val="center"/>
      </w:pPr>
      <w:r>
        <w:t>муниципальных служащих</w:t>
      </w:r>
    </w:p>
    <w:p w:rsidR="00700F21" w:rsidRDefault="00700F21">
      <w:pPr>
        <w:pStyle w:val="ConsPlusNormal"/>
        <w:ind w:firstLine="540"/>
        <w:jc w:val="both"/>
      </w:pPr>
    </w:p>
    <w:p w:rsidR="00700F21" w:rsidRDefault="00700F21">
      <w:pPr>
        <w:pStyle w:val="ConsPlusNormal"/>
        <w:ind w:firstLine="540"/>
        <w:jc w:val="both"/>
      </w:pPr>
      <w:r>
        <w:t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2.2. Муниципальные служащие, сознавая ответственность перед государством, обществом и гражданами, призваны: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администрации муниципального образования городской округ город-курорт Сочи Краснодарского края;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образования городской округ город-курорт Сочи Краснодарского края, так и муниципальных служащих;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администрации муниципального образования городской округ город-курорт Сочи Краснодарского края;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 имущественных (финансовых) и иных интересов, препятствующих добросовестному исполнению ими должностных обязанностей;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и) соблюдать нормы служебной профессиональной этики и правила делового поведения;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 xml:space="preserve">м) воздерживаться от поведения, которое могло бы вызвать сомнение в добросовестном </w:t>
      </w:r>
      <w:r>
        <w:lastRenderedPageBreak/>
        <w:t>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муниципального образования городской округ город-курорт Сочи Краснодарского края;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 или органа местного самоуправления, его руководителя, если это не входит в должностные обязанности муниципального служащего;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р) соблюдать правила публичных выступлений и предоставления служебной информации;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 xml:space="preserve">2.3. Муниципальные служащие обязаны соблюдать </w:t>
      </w:r>
      <w:hyperlink r:id="rId12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2.4. Муниципальные служащие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2.6. Муниципальные служащие при исполнении ими должностных обязанностей не должны допускать личной заинтересованности, которая приводит или может привести к конфликту интересов.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 xml:space="preserve">2.7. Муниципальный служащий обязан представлять сведения о доходах, расходах, об </w:t>
      </w:r>
      <w:r>
        <w:lastRenderedPageBreak/>
        <w:t>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2.8.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2.9. 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2.10. Муниципальный служащий может обрабатывать и передавать служебную информацию при соблюдении действующих в администрации муниципального образования городской округ город-курорт Сочи Краснодарского края норм и требований, принятых в соответствии с законодательством Российской Федерации.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2.11.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2.12.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муниципального образования городской округ город-курорт Сочи Краснодарского края благоприятного для эффективной работы морально-психологического климата.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2.13.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2.14.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lastRenderedPageBreak/>
        <w:t>2.15.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700F21" w:rsidRDefault="00700F21">
      <w:pPr>
        <w:pStyle w:val="ConsPlusNormal"/>
        <w:jc w:val="both"/>
      </w:pPr>
    </w:p>
    <w:p w:rsidR="00700F21" w:rsidRDefault="00700F21">
      <w:pPr>
        <w:pStyle w:val="ConsPlusTitle"/>
        <w:jc w:val="center"/>
        <w:outlineLvl w:val="1"/>
      </w:pPr>
      <w:r>
        <w:t>III. Этические правила служебного поведения</w:t>
      </w:r>
    </w:p>
    <w:p w:rsidR="00700F21" w:rsidRDefault="00700F21">
      <w:pPr>
        <w:pStyle w:val="ConsPlusTitle"/>
        <w:jc w:val="center"/>
      </w:pPr>
      <w:r>
        <w:t>муниципальных служащих</w:t>
      </w:r>
    </w:p>
    <w:p w:rsidR="00700F21" w:rsidRDefault="00700F21">
      <w:pPr>
        <w:pStyle w:val="ConsPlusNormal"/>
        <w:ind w:firstLine="540"/>
        <w:jc w:val="both"/>
      </w:pPr>
    </w:p>
    <w:p w:rsidR="00700F21" w:rsidRDefault="00700F21">
      <w:pPr>
        <w:pStyle w:val="ConsPlusNormal"/>
        <w:ind w:firstLine="540"/>
        <w:jc w:val="both"/>
      </w:pPr>
      <w:r>
        <w:t>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3.2. В служебном поведении муниципальный служащий воздерживается от: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Муниципальным служащим при выборе одежды следует придерживаться одежды функционально целесообразной, удобной для работы. Ее строгость, элегантность и опрятность символизируют значимость и культуру муниципальной службы.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Деловой стиль для мужчин предполагает костюм классического покроя умеренных, неярких тонов: пиджак и брюки, сорочка с длинным рукавом, предпочтительно светлых тонов, галстук. В летнее время при отсутствии пиджака допускается сорочка с коротким рукавом, а также отсутствие галстука. Рекомендуется классическая обувь.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Деловой стиль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Рекомендуется классическая обувь.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 xml:space="preserve">Основные рекомендации к украшениям, макияжу и аксессуарам - умеренность и </w:t>
      </w:r>
      <w:r>
        <w:lastRenderedPageBreak/>
        <w:t>элегантность.</w:t>
      </w:r>
    </w:p>
    <w:p w:rsidR="00700F21" w:rsidRDefault="00700F21">
      <w:pPr>
        <w:pStyle w:val="ConsPlusNormal"/>
        <w:ind w:firstLine="540"/>
        <w:jc w:val="both"/>
      </w:pPr>
    </w:p>
    <w:p w:rsidR="00700F21" w:rsidRDefault="00700F21">
      <w:pPr>
        <w:pStyle w:val="ConsPlusTitle"/>
        <w:jc w:val="center"/>
        <w:outlineLvl w:val="1"/>
      </w:pPr>
      <w:r>
        <w:t>IV. Ответственность за нарушение положений</w:t>
      </w:r>
    </w:p>
    <w:p w:rsidR="00700F21" w:rsidRDefault="00700F21">
      <w:pPr>
        <w:pStyle w:val="ConsPlusTitle"/>
        <w:jc w:val="center"/>
      </w:pPr>
      <w:r>
        <w:t>Кодекса этики и служебного поведения</w:t>
      </w:r>
    </w:p>
    <w:p w:rsidR="00700F21" w:rsidRDefault="00700F21">
      <w:pPr>
        <w:pStyle w:val="ConsPlusNormal"/>
        <w:ind w:firstLine="540"/>
        <w:jc w:val="both"/>
      </w:pPr>
    </w:p>
    <w:p w:rsidR="00700F21" w:rsidRDefault="00700F21">
      <w:pPr>
        <w:pStyle w:val="ConsPlusNormal"/>
        <w:ind w:firstLine="540"/>
        <w:jc w:val="both"/>
      </w:pPr>
      <w:r>
        <w:t>4.1. Нарушение муниципальным служащим положений Кодекса этики и служебного поведения подлежит моральному осуждению на заседании соответствующей комиссии по соблюдению требований к служебному поведению муниципальных служащих администрации муниципального образования городской округ город-курорт Сочи Краснодарского края и урегулированию конфликта интересов, а в случаях, предусмотренных федеральными законами, нарушение положений Кодекса этики и служебного поведения влечет применение к муниципальному служащему мер юридической ответственности.</w:t>
      </w:r>
    </w:p>
    <w:p w:rsidR="00700F21" w:rsidRDefault="00700F21">
      <w:pPr>
        <w:pStyle w:val="ConsPlusNormal"/>
        <w:spacing w:before="220"/>
        <w:ind w:firstLine="540"/>
        <w:jc w:val="both"/>
      </w:pPr>
      <w:r>
        <w:t>4.2. Соблюдение муниципальными служащими положений Кодекса этики и служебного поведения учитывается при проведении аттестаций, формировании кадрового резерва для выдвижения на вышестоящие должности, а также при применении дисциплинарных взысканий.</w:t>
      </w:r>
    </w:p>
    <w:p w:rsidR="00700F21" w:rsidRDefault="00700F21">
      <w:pPr>
        <w:pStyle w:val="ConsPlusNormal"/>
        <w:ind w:firstLine="540"/>
        <w:jc w:val="both"/>
      </w:pPr>
    </w:p>
    <w:p w:rsidR="00700F21" w:rsidRDefault="00700F21">
      <w:pPr>
        <w:pStyle w:val="ConsPlusNormal"/>
        <w:jc w:val="right"/>
      </w:pPr>
      <w:r>
        <w:t>Директор департамента</w:t>
      </w:r>
    </w:p>
    <w:p w:rsidR="00700F21" w:rsidRDefault="00700F21">
      <w:pPr>
        <w:pStyle w:val="ConsPlusNormal"/>
        <w:jc w:val="right"/>
      </w:pPr>
      <w:r>
        <w:t>муниципальной службы</w:t>
      </w:r>
    </w:p>
    <w:p w:rsidR="00700F21" w:rsidRDefault="00700F21">
      <w:pPr>
        <w:pStyle w:val="ConsPlusNormal"/>
        <w:jc w:val="right"/>
      </w:pPr>
      <w:r>
        <w:t>и кадровой политики</w:t>
      </w:r>
    </w:p>
    <w:p w:rsidR="00700F21" w:rsidRDefault="00700F21">
      <w:pPr>
        <w:pStyle w:val="ConsPlusNormal"/>
        <w:jc w:val="right"/>
      </w:pPr>
      <w:r>
        <w:t>администрации муниципального</w:t>
      </w:r>
    </w:p>
    <w:p w:rsidR="00700F21" w:rsidRDefault="00700F21">
      <w:pPr>
        <w:pStyle w:val="ConsPlusNormal"/>
        <w:jc w:val="right"/>
      </w:pPr>
      <w:r>
        <w:t>образования городской округ</w:t>
      </w:r>
    </w:p>
    <w:p w:rsidR="00700F21" w:rsidRDefault="00700F21">
      <w:pPr>
        <w:pStyle w:val="ConsPlusNormal"/>
        <w:jc w:val="right"/>
      </w:pPr>
      <w:r>
        <w:t>город-курорт Сочи</w:t>
      </w:r>
    </w:p>
    <w:p w:rsidR="00700F21" w:rsidRDefault="00700F21">
      <w:pPr>
        <w:pStyle w:val="ConsPlusNormal"/>
        <w:jc w:val="right"/>
      </w:pPr>
      <w:r>
        <w:t>Краснодарского края</w:t>
      </w:r>
    </w:p>
    <w:p w:rsidR="00700F21" w:rsidRDefault="00700F21">
      <w:pPr>
        <w:pStyle w:val="ConsPlusNormal"/>
        <w:jc w:val="right"/>
      </w:pPr>
      <w:r>
        <w:t>И.В.ВЛАДИМИРСКАЯ</w:t>
      </w:r>
    </w:p>
    <w:p w:rsidR="00700F21" w:rsidRDefault="00700F21">
      <w:pPr>
        <w:pStyle w:val="ConsPlusNormal"/>
        <w:jc w:val="both"/>
      </w:pPr>
    </w:p>
    <w:p w:rsidR="00700F21" w:rsidRDefault="00700F21">
      <w:pPr>
        <w:pStyle w:val="ConsPlusNormal"/>
        <w:jc w:val="both"/>
      </w:pPr>
    </w:p>
    <w:p w:rsidR="00700F21" w:rsidRDefault="00700F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49A6" w:rsidRDefault="00C649A6">
      <w:bookmarkStart w:id="1" w:name="_GoBack"/>
      <w:bookmarkEnd w:id="1"/>
    </w:p>
    <w:sectPr w:rsidR="00C649A6" w:rsidSect="0091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21"/>
    <w:rsid w:val="00700F21"/>
    <w:rsid w:val="00C6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C16E3-8089-4BDC-B546-0B6CD65A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1CDDB24A59A1BDC23FA40349F0EEDBBD8007F6810E83080A9B819EB438A4CA6BAEAE39B293E0383E6977FF7XCI8M" TargetMode="External"/><Relationship Id="rId13" Type="http://schemas.openxmlformats.org/officeDocument/2006/relationships/hyperlink" Target="consultantplus://offline/ref=9241CDDB24A59A1BDC23FA40349F0EEDB9D10B7F6B11E83080A9B819EB438A4CA6BAEAE39B293E0383E6977FF7XCI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41CDDB24A59A1BDC23FA40349F0EEDB2D0067A611EB53A88F0B41BEC4CD549B3ABB2EC9B3520049AFA957DXFI4M" TargetMode="External"/><Relationship Id="rId12" Type="http://schemas.openxmlformats.org/officeDocument/2006/relationships/hyperlink" Target="consultantplus://offline/ref=9241CDDB24A59A1BDC23FA40349F0EEDB8D1047F6343BF32D1FCB61CE313D05CA2F3BDEC872B271D86F897X7I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41CDDB24A59A1BDC23FA40349F0EEDB9D1067A6B16E83080A9B819EB438A4CA6BAEAE39B293E0383E6977FF7XCI8M" TargetMode="External"/><Relationship Id="rId11" Type="http://schemas.openxmlformats.org/officeDocument/2006/relationships/hyperlink" Target="consultantplus://offline/ref=9241CDDB24A59A1BDC23FA40349F0EEDB9D1007F6A11E83080A9B819EB438A4CA6BAEAE39B293E0383E6977FF7XCI8M" TargetMode="External"/><Relationship Id="rId5" Type="http://schemas.openxmlformats.org/officeDocument/2006/relationships/hyperlink" Target="consultantplus://offline/ref=9241CDDB24A59A1BDC23FA40349F0EEDB9D1007F6A11E83080A9B819EB438A4CA6BAEAE39B293E0383E6977FF7XCI8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41CDDB24A59A1BDC23FA40349F0EEDB9D1067A6B16E83080A9B819EB438A4CA6BAEAE39B293E0383E6977FF7XCI8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241CDDB24A59A1BDC23FA40349F0EEDB8D1047F6343BF32D1FCB61CE313D05CA2F3BDEC872B271D86F897X7I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2962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Татьяна Павловна</dc:creator>
  <cp:keywords/>
  <dc:description/>
  <cp:lastModifiedBy>Боровая Татьяна Павловна</cp:lastModifiedBy>
  <cp:revision>1</cp:revision>
  <dcterms:created xsi:type="dcterms:W3CDTF">2021-07-22T12:08:00Z</dcterms:created>
  <dcterms:modified xsi:type="dcterms:W3CDTF">2021-07-22T12:08:00Z</dcterms:modified>
</cp:coreProperties>
</file>